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36862" w14:textId="71A45117" w:rsidR="00A45ACB" w:rsidRDefault="00F41FD2" w:rsidP="0006256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r w:rsidRPr="006A10CF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СРАВНИТЕЛЬНАЯ ТАБЛИЦА</w:t>
      </w:r>
      <w:r w:rsidRPr="006A10CF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br/>
        <w:t xml:space="preserve">к проекту Закона Кыргызской Республики </w:t>
      </w:r>
      <w:r w:rsidR="0006256A" w:rsidRPr="0006256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«О внесении изменения в Закон Кыргызской Республики «О внутренней миграции»</w:t>
      </w:r>
    </w:p>
    <w:p w14:paraId="423B226C" w14:textId="77777777" w:rsidR="0006256A" w:rsidRPr="006A10CF" w:rsidRDefault="0006256A" w:rsidP="0006256A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7221"/>
        <w:gridCol w:w="7009"/>
      </w:tblGrid>
      <w:tr w:rsidR="00F41FD2" w:rsidRPr="006A10CF" w14:paraId="29C6776F" w14:textId="77777777" w:rsidTr="008C0ECD">
        <w:tc>
          <w:tcPr>
            <w:tcW w:w="2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A91BF" w14:textId="77777777" w:rsidR="00F41FD2" w:rsidRPr="006A10CF" w:rsidRDefault="00F41FD2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п/п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60F99" w14:textId="77777777" w:rsidR="00F41FD2" w:rsidRPr="006A10CF" w:rsidRDefault="00F41FD2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Действующая редакция</w:t>
            </w:r>
          </w:p>
        </w:tc>
        <w:tc>
          <w:tcPr>
            <w:tcW w:w="23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137CC" w14:textId="77777777" w:rsidR="00F41FD2" w:rsidRPr="006A10CF" w:rsidRDefault="00F41FD2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Предлагаемая редакция</w:t>
            </w:r>
          </w:p>
        </w:tc>
      </w:tr>
      <w:tr w:rsidR="00F41FD2" w:rsidRPr="006A10CF" w14:paraId="6F6CC89C" w14:textId="77777777" w:rsidTr="008C0ECD">
        <w:trPr>
          <w:trHeight w:val="907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0AD7F" w14:textId="38BB7C11" w:rsidR="001725E9" w:rsidRPr="006A10CF" w:rsidRDefault="00F41FD2" w:rsidP="00A535ED">
            <w:pPr>
              <w:pStyle w:val="a3"/>
              <w:spacing w:after="0" w:line="240" w:lineRule="auto"/>
              <w:ind w:left="92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Закон Кыргызской Республики </w:t>
            </w:r>
            <w:r w:rsidRPr="006A10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535F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внутренней миграции»</w:t>
            </w:r>
          </w:p>
        </w:tc>
      </w:tr>
      <w:tr w:rsidR="00B6171F" w:rsidRPr="006A10CF" w14:paraId="7B65F12F" w14:textId="77777777" w:rsidTr="00A528A0">
        <w:trPr>
          <w:trHeight w:val="405"/>
        </w:trPr>
        <w:tc>
          <w:tcPr>
            <w:tcW w:w="2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02F5" w14:textId="77777777" w:rsidR="00B6171F" w:rsidRPr="006A10CF" w:rsidRDefault="00B6171F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6A10CF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1.</w:t>
            </w:r>
          </w:p>
        </w:tc>
        <w:tc>
          <w:tcPr>
            <w:tcW w:w="24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8B58" w14:textId="77777777" w:rsidR="00E43FDE" w:rsidRDefault="005B732D" w:rsidP="00E43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B73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Статья 13. Регистрационный учет граждан Кыргызской Республики по месту жительства </w:t>
            </w:r>
          </w:p>
          <w:p w14:paraId="01692C81" w14:textId="3ADCF415" w:rsidR="00E43FDE" w:rsidRDefault="005B732D" w:rsidP="00E43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B73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 месту пребывания в пределах </w:t>
            </w:r>
          </w:p>
          <w:p w14:paraId="038296D0" w14:textId="458E5BEB" w:rsidR="005B732D" w:rsidRPr="005B732D" w:rsidRDefault="005B732D" w:rsidP="00E43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B73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Кыргызской Республики</w:t>
            </w:r>
          </w:p>
          <w:p w14:paraId="2F7CEC97" w14:textId="77777777" w:rsidR="00C70151" w:rsidRPr="006A10CF" w:rsidRDefault="00C70151" w:rsidP="00C7015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52B689C" w14:textId="7D847FE3" w:rsidR="00E43FDE" w:rsidRPr="00E43FDE" w:rsidRDefault="00E43FDE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1. В целях регулирования внутренней миграции, обеспечения необходимых условий для реализации внутренним мигрантом (далее - гражданином) своих прав и свобод, а также исполнения им своих обязанностей перед другими гражданами Кыргызской Республики, государством и обществом устанавливается регистрационный учет гражданина по месту жительства и месту пребывания в пределах Кыргызской Республики.</w:t>
            </w:r>
          </w:p>
          <w:p w14:paraId="18CE03C4" w14:textId="5F2B2558" w:rsidR="00E43FDE" w:rsidRPr="00E43FDE" w:rsidRDefault="00E43FDE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2. Регистрации по месту жительства подлежат граждане, постоянно проживающие в жилом помещении на территории соответствующей административно-территориальной единицы Кыргызской Республики.</w:t>
            </w:r>
          </w:p>
          <w:p w14:paraId="0A2EC841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FC5145E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6AB412E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F02BD1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2CDF447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03C8FA3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0AFB1CE2" w14:textId="35ABFAAF" w:rsidR="00E43FDE" w:rsidRPr="00E43FDE" w:rsidRDefault="00E43FDE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3. Регистрации по месту пребывания подлежат граждане, временно выбывшие с постоянного места жительства в другую местность на срок свыше 45 календарных дней без снятия с регистрационного учета по месту жительства.</w:t>
            </w:r>
          </w:p>
          <w:p w14:paraId="49240290" w14:textId="21BCC9EB" w:rsidR="00E43FDE" w:rsidRPr="00E43FDE" w:rsidRDefault="00E43FDE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4. За регистрацию граждан по месту жительства взимается государственная пошлина в соответствии с законодательством Кыргызской Республики о неналоговых доходах.</w:t>
            </w:r>
          </w:p>
          <w:p w14:paraId="11DC4689" w14:textId="629AF4A4" w:rsidR="00E43FDE" w:rsidRPr="00E43FDE" w:rsidRDefault="00E43FDE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5. (Утратил силу в соответствии с Законом КР от 22 июля 2016 года № 131)</w:t>
            </w:r>
          </w:p>
          <w:p w14:paraId="6E5D1293" w14:textId="6DA82139" w:rsidR="00C70151" w:rsidRPr="006A10CF" w:rsidRDefault="00E43FDE" w:rsidP="00E43FD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6. Контроль за соблюдением гражданами и должностными лицами порядка регистрации и снятия граждан Кыргызской Республики с регистрационного учета по месту жительства и месту пребывания возлагается на уполномоченный орган, определяемый Правительством Кыргызской Республики.</w:t>
            </w:r>
          </w:p>
          <w:p w14:paraId="41FF06C5" w14:textId="1483D3C7" w:rsidR="00B6171F" w:rsidRPr="006A10CF" w:rsidRDefault="00B6171F" w:rsidP="00A45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8A77" w14:textId="77777777" w:rsidR="00A24F37" w:rsidRDefault="00EF219A" w:rsidP="00A2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A10CF">
              <w:rPr>
                <w:sz w:val="28"/>
                <w:szCs w:val="28"/>
              </w:rPr>
              <w:lastRenderedPageBreak/>
              <w:t xml:space="preserve"> </w:t>
            </w:r>
            <w:r w:rsidR="00A24F37" w:rsidRPr="005B73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Статья 13. Регистрационный учет граждан Кыргызской Республики по месту жительства </w:t>
            </w:r>
          </w:p>
          <w:p w14:paraId="6154DACF" w14:textId="77777777" w:rsidR="00A24F37" w:rsidRDefault="00A24F37" w:rsidP="00A2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B73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 месту пребывания в пределах </w:t>
            </w:r>
          </w:p>
          <w:p w14:paraId="0F5B2067" w14:textId="77777777" w:rsidR="00A24F37" w:rsidRPr="005B732D" w:rsidRDefault="00A24F37" w:rsidP="00A24F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B73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Кыргызской Республики</w:t>
            </w:r>
          </w:p>
          <w:p w14:paraId="35F6C3CB" w14:textId="77777777" w:rsidR="00A24F37" w:rsidRPr="006A10CF" w:rsidRDefault="00A24F37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6C21B4F" w14:textId="77777777" w:rsidR="00A24F37" w:rsidRPr="00E43FDE" w:rsidRDefault="00A24F37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1. В целях регулирования внутренней миграции, обеспечения необходимых условий для реализации внутренним мигрантом (далее - гражданином) своих прав и свобод, а также исполнения им своих обязанностей перед другими гражданами Кыргызской Республики, государством и обществом устанавливается регистрационный учет гражданина по месту жительства и месту пребывания в пределах Кыргызской Республики.</w:t>
            </w:r>
          </w:p>
          <w:p w14:paraId="6F9E9A5C" w14:textId="77777777" w:rsidR="00A24F37" w:rsidRPr="00E43FDE" w:rsidRDefault="00A24F37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2. Регистрации по месту жительства подлежат граждане, постоянно проживающие в жилом помещении на территории соответствующей административно-территориальной единицы Кыргызской Республики.</w:t>
            </w:r>
          </w:p>
          <w:p w14:paraId="0B9362A8" w14:textId="77777777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409541C6" w14:textId="0D1C1A6F" w:rsidR="0006256A" w:rsidRDefault="0006256A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1</w:t>
            </w:r>
            <w:r w:rsidRPr="000625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 Регистрация клиентов пробации осуществляется с учетом части 2 статьи 24 Закона Кыргызской Республики «О пробации»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3294B482" w14:textId="73AFF6A0" w:rsidR="00A24F37" w:rsidRPr="00E43FDE" w:rsidRDefault="00A24F37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3. Регистрации по месту пребывания подлежат граждане, временно выбывшие с постоянного места жительства в другую местность на срок свыше 45 календарных дней без снятия с регистрационного учета по месту жительства.</w:t>
            </w:r>
          </w:p>
          <w:p w14:paraId="0DDDA716" w14:textId="77777777" w:rsidR="00A24F37" w:rsidRPr="00E43FDE" w:rsidRDefault="00A24F37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4. За регистрацию граждан по месту жительства взимается государственная пошлина в соответствии с законодательством Кыргызской Республики о неналоговых доходах.</w:t>
            </w:r>
          </w:p>
          <w:p w14:paraId="0B5FB1E4" w14:textId="77777777" w:rsidR="00A24F37" w:rsidRPr="00E43FDE" w:rsidRDefault="00A24F37" w:rsidP="00A24F3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5. (Утратил силу в соответствии с Законом КР от 22 июля 2016 года № 131)</w:t>
            </w:r>
          </w:p>
          <w:p w14:paraId="5B4B8624" w14:textId="47DFAEFE" w:rsidR="00B6171F" w:rsidRPr="006A10CF" w:rsidRDefault="00A24F37" w:rsidP="006C7C5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FDE">
              <w:rPr>
                <w:rFonts w:ascii="Times New Roman" w:eastAsia="Times New Roman" w:hAnsi="Times New Roman" w:cs="Times New Roman"/>
                <w:sz w:val="28"/>
                <w:szCs w:val="28"/>
              </w:rPr>
              <w:t>6. Контроль за соблюдением гражданами и должностными лицами порядка регистрации и снятия граждан Кыргызской Республики с регистрационного учета по месту жительства и месту пребывания возлагается на уполномоченный орган, определяемый Правительством Кыргызской Республики.</w:t>
            </w:r>
          </w:p>
        </w:tc>
      </w:tr>
      <w:tr w:rsidR="00A528A0" w:rsidRPr="006A10CF" w14:paraId="7DDC8D2A" w14:textId="77777777" w:rsidTr="008C0ECD">
        <w:trPr>
          <w:trHeight w:val="405"/>
        </w:trPr>
        <w:tc>
          <w:tcPr>
            <w:tcW w:w="22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DDA2" w14:textId="39092744" w:rsidR="00A528A0" w:rsidRPr="006A10CF" w:rsidRDefault="00A528A0" w:rsidP="0070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42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5B14" w14:textId="77777777" w:rsidR="00A528A0" w:rsidRPr="005B732D" w:rsidRDefault="00A528A0" w:rsidP="00E43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7F632" w14:textId="77777777" w:rsidR="00A528A0" w:rsidRPr="006A10CF" w:rsidRDefault="00A528A0" w:rsidP="00A24F3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2FA6C3A" w14:textId="0A374FC2" w:rsidR="00AA66CB" w:rsidRDefault="00AA66CB" w:rsidP="00AA66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A66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FB8445" w14:textId="7A0E06C8" w:rsidR="00FD58AB" w:rsidRDefault="00FD58AB" w:rsidP="00AA66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3DE2D6F" w14:textId="412988F3" w:rsidR="00FD58AB" w:rsidRPr="00AA66CB" w:rsidRDefault="00FD58AB" w:rsidP="00AA66C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D58AB" w:rsidRPr="00AA66CB" w:rsidSect="00EF219A">
      <w:pgSz w:w="16838" w:h="11906" w:orient="landscape"/>
      <w:pgMar w:top="1418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329BE"/>
    <w:multiLevelType w:val="hybridMultilevel"/>
    <w:tmpl w:val="97A2C2C4"/>
    <w:lvl w:ilvl="0" w:tplc="1FA0AD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225B3B"/>
    <w:multiLevelType w:val="hybridMultilevel"/>
    <w:tmpl w:val="81865FF4"/>
    <w:lvl w:ilvl="0" w:tplc="ADCAB6B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FD2"/>
    <w:rsid w:val="0006256A"/>
    <w:rsid w:val="0006450A"/>
    <w:rsid w:val="00094CCB"/>
    <w:rsid w:val="000B6CCD"/>
    <w:rsid w:val="000D65F1"/>
    <w:rsid w:val="00104BEC"/>
    <w:rsid w:val="00123547"/>
    <w:rsid w:val="001661D7"/>
    <w:rsid w:val="001725E9"/>
    <w:rsid w:val="002171EA"/>
    <w:rsid w:val="00365101"/>
    <w:rsid w:val="00374C09"/>
    <w:rsid w:val="00391354"/>
    <w:rsid w:val="003A36D1"/>
    <w:rsid w:val="00490888"/>
    <w:rsid w:val="004A6E2A"/>
    <w:rsid w:val="004F327E"/>
    <w:rsid w:val="00535F88"/>
    <w:rsid w:val="00595827"/>
    <w:rsid w:val="005B732D"/>
    <w:rsid w:val="00623BC7"/>
    <w:rsid w:val="00626418"/>
    <w:rsid w:val="006A10CF"/>
    <w:rsid w:val="006C5F83"/>
    <w:rsid w:val="006C7C56"/>
    <w:rsid w:val="00763E64"/>
    <w:rsid w:val="00807CC1"/>
    <w:rsid w:val="008220D4"/>
    <w:rsid w:val="008438C1"/>
    <w:rsid w:val="00882FD2"/>
    <w:rsid w:val="00894431"/>
    <w:rsid w:val="008C0ECD"/>
    <w:rsid w:val="00A24F37"/>
    <w:rsid w:val="00A437CA"/>
    <w:rsid w:val="00A45ACB"/>
    <w:rsid w:val="00A521D6"/>
    <w:rsid w:val="00A528A0"/>
    <w:rsid w:val="00A535ED"/>
    <w:rsid w:val="00A80D76"/>
    <w:rsid w:val="00AA66CB"/>
    <w:rsid w:val="00AB0E05"/>
    <w:rsid w:val="00B03044"/>
    <w:rsid w:val="00B5225B"/>
    <w:rsid w:val="00B6171F"/>
    <w:rsid w:val="00C02E5B"/>
    <w:rsid w:val="00C047EF"/>
    <w:rsid w:val="00C70151"/>
    <w:rsid w:val="00C707EE"/>
    <w:rsid w:val="00CF332D"/>
    <w:rsid w:val="00D7691E"/>
    <w:rsid w:val="00DD3B85"/>
    <w:rsid w:val="00DF200D"/>
    <w:rsid w:val="00E43FDE"/>
    <w:rsid w:val="00E64D9C"/>
    <w:rsid w:val="00E672BA"/>
    <w:rsid w:val="00EA414A"/>
    <w:rsid w:val="00EF219A"/>
    <w:rsid w:val="00F41FD2"/>
    <w:rsid w:val="00F84D90"/>
    <w:rsid w:val="00FB3273"/>
    <w:rsid w:val="00FD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D57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CA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F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6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6CB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7CA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1F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6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6C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2020-12-04T08:57:00Z</cp:lastPrinted>
  <dcterms:created xsi:type="dcterms:W3CDTF">2020-09-30T09:30:00Z</dcterms:created>
  <dcterms:modified xsi:type="dcterms:W3CDTF">2020-12-04T08:57:00Z</dcterms:modified>
</cp:coreProperties>
</file>